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96" w:rsidRPr="002C4D19" w:rsidRDefault="00F32496" w:rsidP="00F32496">
      <w:pPr>
        <w:tabs>
          <w:tab w:val="left" w:pos="840"/>
          <w:tab w:val="left" w:pos="8280"/>
        </w:tabs>
        <w:jc w:val="center"/>
        <w:rPr>
          <w:rFonts w:eastAsia="標楷體" w:hint="eastAsia"/>
          <w:sz w:val="32"/>
          <w:szCs w:val="32"/>
        </w:rPr>
      </w:pPr>
      <w:bookmarkStart w:id="0" w:name="_GoBack"/>
      <w:r w:rsidRPr="002C4D19"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 w:hint="eastAsia"/>
          <w:sz w:val="32"/>
          <w:szCs w:val="32"/>
        </w:rPr>
        <w:t>109</w:t>
      </w:r>
      <w:r w:rsidRPr="002C4D19">
        <w:rPr>
          <w:rFonts w:eastAsia="標楷體"/>
          <w:sz w:val="32"/>
          <w:szCs w:val="32"/>
        </w:rPr>
        <w:t>年度</w:t>
      </w:r>
    </w:p>
    <w:p w:rsidR="00F32496" w:rsidRDefault="005F48C3" w:rsidP="00F32496">
      <w:pPr>
        <w:jc w:val="center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4236720" cy="640080"/>
                <wp:effectExtent l="9525" t="9525" r="2794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36720" cy="6400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8C3" w:rsidRDefault="005F48C3" w:rsidP="005F48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細圓體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青少年親子共學營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3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5F48C3" w:rsidRDefault="005F48C3" w:rsidP="005F48C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細圓體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青少年親子共學營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:rsidR="0063769F" w:rsidRPr="004B5676" w:rsidRDefault="007C636A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/>
          <w:sz w:val="26"/>
          <w:szCs w:val="26"/>
        </w:rPr>
        <w:t>研習目標：</w:t>
      </w:r>
      <w:r w:rsidR="00AA0F0E" w:rsidRPr="004B5676">
        <w:rPr>
          <w:rFonts w:ascii="標楷體" w:eastAsia="標楷體" w:hAnsi="標楷體" w:hint="eastAsia"/>
          <w:sz w:val="26"/>
          <w:szCs w:val="26"/>
        </w:rPr>
        <w:t>透過課程及親子體驗學習活動，增進青少年親子之正向溝通與互動，以促進親子關係。</w:t>
      </w:r>
    </w:p>
    <w:p w:rsidR="00AA0F0E" w:rsidRPr="004B5676" w:rsidRDefault="007C636A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/>
          <w:sz w:val="26"/>
          <w:szCs w:val="26"/>
        </w:rPr>
        <w:t>研習時間：</w:t>
      </w:r>
      <w:r w:rsidR="00AA0F0E" w:rsidRPr="004B5676">
        <w:rPr>
          <w:rFonts w:eastAsia="標楷體"/>
          <w:sz w:val="26"/>
          <w:szCs w:val="26"/>
        </w:rPr>
        <w:t>109</w:t>
      </w:r>
      <w:r w:rsidR="00AA0F0E" w:rsidRPr="004B5676">
        <w:rPr>
          <w:rFonts w:eastAsia="標楷體" w:hint="eastAsia"/>
          <w:sz w:val="26"/>
          <w:szCs w:val="26"/>
        </w:rPr>
        <w:t>年</w:t>
      </w:r>
      <w:r w:rsidR="00AA0F0E" w:rsidRPr="004B5676">
        <w:rPr>
          <w:rFonts w:eastAsia="標楷體" w:hint="eastAsia"/>
          <w:sz w:val="26"/>
          <w:szCs w:val="26"/>
        </w:rPr>
        <w:t>11</w:t>
      </w:r>
      <w:r w:rsidR="00AA0F0E" w:rsidRPr="004B5676">
        <w:rPr>
          <w:rFonts w:eastAsia="標楷體" w:hint="eastAsia"/>
          <w:sz w:val="26"/>
          <w:szCs w:val="26"/>
        </w:rPr>
        <w:t>月</w:t>
      </w:r>
      <w:r w:rsidR="00AA0F0E" w:rsidRPr="004B5676">
        <w:rPr>
          <w:rFonts w:eastAsia="標楷體"/>
          <w:sz w:val="26"/>
          <w:szCs w:val="26"/>
        </w:rPr>
        <w:t>1</w:t>
      </w:r>
      <w:r w:rsidR="00AA0F0E" w:rsidRPr="004B5676">
        <w:rPr>
          <w:rFonts w:eastAsia="標楷體" w:hint="eastAsia"/>
          <w:sz w:val="26"/>
          <w:szCs w:val="26"/>
        </w:rPr>
        <w:t>日及</w:t>
      </w:r>
      <w:r w:rsidR="00AA0F0E" w:rsidRPr="004B5676">
        <w:rPr>
          <w:rFonts w:eastAsia="標楷體" w:hint="eastAsia"/>
          <w:sz w:val="26"/>
          <w:szCs w:val="26"/>
        </w:rPr>
        <w:t>11</w:t>
      </w:r>
      <w:r w:rsidR="00AA0F0E" w:rsidRPr="004B5676">
        <w:rPr>
          <w:rFonts w:eastAsia="標楷體" w:hint="eastAsia"/>
          <w:sz w:val="26"/>
          <w:szCs w:val="26"/>
        </w:rPr>
        <w:t>月</w:t>
      </w:r>
      <w:r w:rsidR="00AA0F0E" w:rsidRPr="004B5676">
        <w:rPr>
          <w:rFonts w:eastAsia="標楷體" w:hint="eastAsia"/>
          <w:sz w:val="26"/>
          <w:szCs w:val="26"/>
        </w:rPr>
        <w:t>8</w:t>
      </w:r>
      <w:r w:rsidR="00AA0F0E" w:rsidRPr="004B5676">
        <w:rPr>
          <w:rFonts w:eastAsia="標楷體" w:hint="eastAsia"/>
          <w:sz w:val="26"/>
          <w:szCs w:val="26"/>
        </w:rPr>
        <w:t>日</w:t>
      </w:r>
      <w:r w:rsidR="00AA0F0E" w:rsidRPr="004B5676">
        <w:rPr>
          <w:rFonts w:eastAsia="標楷體"/>
          <w:sz w:val="26"/>
          <w:szCs w:val="26"/>
        </w:rPr>
        <w:t>（星期</w:t>
      </w:r>
      <w:r w:rsidR="00AA0F0E" w:rsidRPr="004B5676">
        <w:rPr>
          <w:rFonts w:eastAsia="標楷體" w:hint="eastAsia"/>
          <w:sz w:val="26"/>
          <w:szCs w:val="26"/>
        </w:rPr>
        <w:t>日</w:t>
      </w:r>
      <w:r w:rsidR="00AA0F0E" w:rsidRPr="004B5676">
        <w:rPr>
          <w:rFonts w:eastAsia="標楷體"/>
          <w:sz w:val="26"/>
          <w:szCs w:val="26"/>
        </w:rPr>
        <w:t>）</w:t>
      </w:r>
      <w:r w:rsidR="00AA0F0E" w:rsidRPr="004B5676">
        <w:rPr>
          <w:rFonts w:eastAsia="標楷體" w:hint="eastAsia"/>
          <w:sz w:val="26"/>
          <w:szCs w:val="26"/>
        </w:rPr>
        <w:t>二日</w:t>
      </w:r>
      <w:r w:rsidR="00AA0F0E" w:rsidRPr="004B5676">
        <w:rPr>
          <w:rFonts w:eastAsia="標楷體"/>
          <w:sz w:val="26"/>
          <w:szCs w:val="26"/>
        </w:rPr>
        <w:t>9:00-1</w:t>
      </w:r>
      <w:r w:rsidR="00AA0F0E" w:rsidRPr="004B5676">
        <w:rPr>
          <w:rFonts w:eastAsia="標楷體" w:hint="eastAsia"/>
          <w:sz w:val="26"/>
          <w:szCs w:val="26"/>
        </w:rPr>
        <w:t>7</w:t>
      </w:r>
      <w:r w:rsidR="00AA0F0E" w:rsidRPr="004B5676">
        <w:rPr>
          <w:rFonts w:eastAsia="標楷體"/>
          <w:sz w:val="26"/>
          <w:szCs w:val="26"/>
        </w:rPr>
        <w:t>:</w:t>
      </w:r>
      <w:r w:rsidR="00AA0F0E" w:rsidRPr="004B5676">
        <w:rPr>
          <w:rFonts w:eastAsia="標楷體" w:hint="eastAsia"/>
          <w:sz w:val="26"/>
          <w:szCs w:val="26"/>
        </w:rPr>
        <w:t>0</w:t>
      </w:r>
      <w:r w:rsidR="00AA0F0E" w:rsidRPr="004B5676">
        <w:rPr>
          <w:rFonts w:eastAsia="標楷體"/>
          <w:sz w:val="26"/>
          <w:szCs w:val="26"/>
        </w:rPr>
        <w:t>0</w:t>
      </w:r>
      <w:r w:rsidR="00AA0F0E" w:rsidRPr="004B5676">
        <w:rPr>
          <w:rFonts w:eastAsia="標楷體" w:hint="eastAsia"/>
          <w:sz w:val="26"/>
          <w:szCs w:val="26"/>
        </w:rPr>
        <w:t>，</w:t>
      </w:r>
      <w:r w:rsidR="004B5676" w:rsidRPr="004B5676">
        <w:rPr>
          <w:rFonts w:eastAsia="標楷體" w:hint="eastAsia"/>
          <w:sz w:val="26"/>
          <w:szCs w:val="26"/>
          <w:lang w:eastAsia="zh-HK"/>
        </w:rPr>
        <w:t>共</w:t>
      </w:r>
      <w:r w:rsidR="00AA0F0E" w:rsidRPr="004B5676">
        <w:rPr>
          <w:rFonts w:eastAsia="標楷體" w:hint="eastAsia"/>
          <w:sz w:val="26"/>
          <w:szCs w:val="26"/>
        </w:rPr>
        <w:t>14</w:t>
      </w:r>
      <w:r w:rsidR="00AA0F0E" w:rsidRPr="004B5676">
        <w:rPr>
          <w:rFonts w:eastAsia="標楷體" w:hint="eastAsia"/>
          <w:sz w:val="26"/>
          <w:szCs w:val="26"/>
        </w:rPr>
        <w:t>小時。</w:t>
      </w:r>
    </w:p>
    <w:p w:rsidR="004B5676" w:rsidRDefault="007C636A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/>
          <w:sz w:val="26"/>
          <w:szCs w:val="26"/>
        </w:rPr>
        <w:t>研習對象：</w:t>
      </w:r>
      <w:r w:rsidR="00AA0F0E" w:rsidRPr="004B5676">
        <w:rPr>
          <w:rFonts w:eastAsia="標楷體" w:hint="eastAsia"/>
          <w:sz w:val="26"/>
          <w:szCs w:val="26"/>
        </w:rPr>
        <w:t>目前就讀</w:t>
      </w:r>
      <w:r w:rsidR="00AA0F0E" w:rsidRPr="004B5676">
        <w:rPr>
          <w:rFonts w:eastAsia="標楷體" w:hint="eastAsia"/>
          <w:b/>
          <w:sz w:val="26"/>
          <w:szCs w:val="26"/>
        </w:rPr>
        <w:t>國、高中之青少年及其家長</w:t>
      </w:r>
      <w:r w:rsidR="00AA0F0E" w:rsidRPr="004B5676">
        <w:rPr>
          <w:rFonts w:eastAsia="標楷體" w:hint="eastAsia"/>
          <w:sz w:val="26"/>
          <w:szCs w:val="26"/>
        </w:rPr>
        <w:t>，親子（二人一組）一起參與</w:t>
      </w:r>
      <w:r w:rsidR="004B5676">
        <w:rPr>
          <w:rFonts w:eastAsia="標楷體" w:hint="eastAsia"/>
          <w:sz w:val="26"/>
          <w:szCs w:val="26"/>
        </w:rPr>
        <w:t>。</w:t>
      </w:r>
    </w:p>
    <w:p w:rsidR="00AA0F0E" w:rsidRPr="004B5676" w:rsidRDefault="004B5676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活動人數</w:t>
      </w:r>
      <w:r>
        <w:rPr>
          <w:rFonts w:eastAsia="標楷體" w:hint="eastAsia"/>
          <w:sz w:val="26"/>
          <w:szCs w:val="26"/>
        </w:rPr>
        <w:t>：</w:t>
      </w:r>
      <w:r w:rsidR="00AA0F0E" w:rsidRPr="004B5676">
        <w:rPr>
          <w:rFonts w:eastAsia="標楷體" w:hint="eastAsia"/>
          <w:sz w:val="26"/>
          <w:szCs w:val="26"/>
        </w:rPr>
        <w:t>以</w:t>
      </w:r>
      <w:r w:rsidR="00AA0F0E" w:rsidRPr="004B5676">
        <w:rPr>
          <w:rFonts w:eastAsia="標楷體"/>
          <w:sz w:val="26"/>
          <w:szCs w:val="26"/>
        </w:rPr>
        <w:t>15</w:t>
      </w:r>
      <w:r w:rsidR="00AA0F0E" w:rsidRPr="004B5676">
        <w:rPr>
          <w:rFonts w:eastAsia="標楷體" w:hint="eastAsia"/>
          <w:sz w:val="26"/>
          <w:szCs w:val="26"/>
        </w:rPr>
        <w:t>組親子為限</w:t>
      </w:r>
      <w:r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  <w:lang w:eastAsia="zh-HK"/>
        </w:rPr>
        <w:t>依報名順序錄取</w:t>
      </w:r>
      <w:r w:rsidR="00AA0F0E" w:rsidRPr="004B5676">
        <w:rPr>
          <w:rFonts w:eastAsia="標楷體" w:hint="eastAsia"/>
          <w:sz w:val="26"/>
          <w:szCs w:val="26"/>
        </w:rPr>
        <w:t>。</w:t>
      </w:r>
    </w:p>
    <w:p w:rsidR="00AA0F0E" w:rsidRPr="004B5676" w:rsidRDefault="00AA0F0E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研習費用：免費，</w:t>
      </w:r>
      <w:r w:rsidRPr="004B5676">
        <w:rPr>
          <w:rFonts w:eastAsia="標楷體" w:hint="eastAsia"/>
          <w:sz w:val="26"/>
          <w:szCs w:val="26"/>
          <w:u w:val="single"/>
        </w:rPr>
        <w:t>報名之親子需全程參與二日課程</w:t>
      </w:r>
      <w:r w:rsidRPr="004B5676">
        <w:rPr>
          <w:rFonts w:eastAsia="標楷體" w:hint="eastAsia"/>
          <w:sz w:val="26"/>
          <w:szCs w:val="26"/>
        </w:rPr>
        <w:t>。</w:t>
      </w:r>
    </w:p>
    <w:p w:rsidR="004B5676" w:rsidRPr="004B5676" w:rsidRDefault="004B5676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/>
          <w:sz w:val="26"/>
          <w:szCs w:val="26"/>
        </w:rPr>
        <w:t>報名日期：自即日起</w:t>
      </w:r>
      <w:r w:rsidRPr="004B5676">
        <w:rPr>
          <w:rFonts w:eastAsia="標楷體" w:hint="eastAsia"/>
          <w:sz w:val="26"/>
          <w:szCs w:val="26"/>
        </w:rPr>
        <w:t>至</w:t>
      </w:r>
      <w:r w:rsidRPr="004B5676">
        <w:rPr>
          <w:rFonts w:eastAsia="標楷體" w:hint="eastAsia"/>
          <w:sz w:val="26"/>
          <w:szCs w:val="26"/>
        </w:rPr>
        <w:t>109</w:t>
      </w:r>
      <w:r w:rsidRPr="004B5676">
        <w:rPr>
          <w:rFonts w:eastAsia="標楷體" w:hint="eastAsia"/>
          <w:sz w:val="26"/>
          <w:szCs w:val="26"/>
        </w:rPr>
        <w:t>年</w:t>
      </w:r>
      <w:r w:rsidRPr="004B5676">
        <w:rPr>
          <w:rFonts w:eastAsia="標楷體" w:hint="eastAsia"/>
          <w:sz w:val="26"/>
          <w:szCs w:val="26"/>
        </w:rPr>
        <w:t>10</w:t>
      </w:r>
      <w:r w:rsidRPr="004B5676">
        <w:rPr>
          <w:rFonts w:eastAsia="標楷體" w:hint="eastAsia"/>
          <w:sz w:val="26"/>
          <w:szCs w:val="26"/>
        </w:rPr>
        <w:t>月</w:t>
      </w:r>
      <w:r w:rsidRPr="004B5676">
        <w:rPr>
          <w:rFonts w:eastAsia="標楷體" w:hint="eastAsia"/>
          <w:sz w:val="26"/>
          <w:szCs w:val="26"/>
        </w:rPr>
        <w:t>28</w:t>
      </w:r>
      <w:r w:rsidRPr="004B5676">
        <w:rPr>
          <w:rFonts w:eastAsia="標楷體" w:hint="eastAsia"/>
          <w:sz w:val="26"/>
          <w:szCs w:val="26"/>
        </w:rPr>
        <w:t>日（</w:t>
      </w:r>
      <w:r w:rsidRPr="004B5676">
        <w:rPr>
          <w:rFonts w:eastAsia="標楷體" w:hint="eastAsia"/>
          <w:sz w:val="26"/>
          <w:szCs w:val="26"/>
          <w:lang w:eastAsia="zh-HK"/>
        </w:rPr>
        <w:t>三</w:t>
      </w:r>
      <w:r w:rsidRPr="004B5676">
        <w:rPr>
          <w:rFonts w:eastAsia="標楷體" w:hint="eastAsia"/>
          <w:sz w:val="26"/>
          <w:szCs w:val="26"/>
        </w:rPr>
        <w:t>）受理報名，額滿為止。</w:t>
      </w:r>
    </w:p>
    <w:p w:rsidR="004B5676" w:rsidRPr="004B5676" w:rsidRDefault="004B5676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報名方式：</w:t>
      </w:r>
    </w:p>
    <w:p w:rsidR="004B5676" w:rsidRPr="004B5676" w:rsidRDefault="004B5676" w:rsidP="004B5676">
      <w:pPr>
        <w:pStyle w:val="ac"/>
        <w:numPr>
          <w:ilvl w:val="0"/>
          <w:numId w:val="12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報名方式：填妥報名表，報名表可傳真或郵寄至</w:t>
      </w:r>
      <w:r w:rsidRPr="004B5676">
        <w:rPr>
          <w:rFonts w:eastAsia="標楷體"/>
          <w:sz w:val="26"/>
          <w:szCs w:val="26"/>
        </w:rPr>
        <w:t>桃園市政府家庭教育中心</w:t>
      </w:r>
      <w:r w:rsidRPr="004B5676">
        <w:rPr>
          <w:rFonts w:eastAsia="標楷體" w:hint="eastAsia"/>
          <w:sz w:val="26"/>
          <w:szCs w:val="26"/>
        </w:rPr>
        <w:t>，並請來電確認報名是否成功，洽詢專線：</w:t>
      </w:r>
      <w:r w:rsidRPr="004B5676">
        <w:rPr>
          <w:rFonts w:eastAsia="標楷體" w:hint="eastAsia"/>
          <w:sz w:val="26"/>
          <w:szCs w:val="26"/>
        </w:rPr>
        <w:t>03-3366885-13</w:t>
      </w:r>
      <w:r w:rsidRPr="004B5676">
        <w:rPr>
          <w:rFonts w:eastAsia="標楷體" w:hint="eastAsia"/>
          <w:sz w:val="26"/>
          <w:szCs w:val="26"/>
        </w:rPr>
        <w:t>，傳真：</w:t>
      </w:r>
      <w:r w:rsidRPr="004B5676">
        <w:rPr>
          <w:rFonts w:eastAsia="標楷體"/>
          <w:sz w:val="26"/>
          <w:szCs w:val="26"/>
        </w:rPr>
        <w:t>03-3333063</w:t>
      </w:r>
      <w:r w:rsidRPr="004B5676">
        <w:rPr>
          <w:rFonts w:eastAsia="標楷體" w:hint="eastAsia"/>
          <w:sz w:val="26"/>
          <w:szCs w:val="26"/>
        </w:rPr>
        <w:t>。</w:t>
      </w:r>
    </w:p>
    <w:p w:rsidR="004B5676" w:rsidRPr="004B5676" w:rsidRDefault="004B5676" w:rsidP="004B5676">
      <w:pPr>
        <w:pStyle w:val="ac"/>
        <w:numPr>
          <w:ilvl w:val="0"/>
          <w:numId w:val="12"/>
        </w:numPr>
        <w:spacing w:line="300" w:lineRule="exact"/>
        <w:ind w:leftChars="0"/>
        <w:rPr>
          <w:rFonts w:eastAsia="標楷體" w:hint="eastAsia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不接受未事先報名者旁聽課桯。</w:t>
      </w:r>
    </w:p>
    <w:p w:rsidR="007C636A" w:rsidRPr="004B5676" w:rsidRDefault="007C636A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sz w:val="26"/>
          <w:szCs w:val="26"/>
        </w:rPr>
      </w:pPr>
      <w:r w:rsidRPr="004B5676">
        <w:rPr>
          <w:rFonts w:eastAsia="標楷體"/>
          <w:sz w:val="26"/>
          <w:szCs w:val="26"/>
        </w:rPr>
        <w:t>課程內容：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09"/>
        <w:gridCol w:w="1787"/>
        <w:gridCol w:w="1907"/>
        <w:gridCol w:w="1787"/>
      </w:tblGrid>
      <w:tr w:rsidR="00AA0F0E" w:rsidRPr="004B5676" w:rsidTr="0077219B">
        <w:tc>
          <w:tcPr>
            <w:tcW w:w="8755" w:type="dxa"/>
            <w:gridSpan w:val="5"/>
            <w:shd w:val="clear" w:color="auto" w:fill="auto"/>
            <w:vAlign w:val="center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5676">
              <w:rPr>
                <w:rFonts w:ascii="標楷體" w:eastAsia="標楷體" w:hAnsi="標楷體"/>
                <w:sz w:val="26"/>
                <w:szCs w:val="26"/>
              </w:rPr>
              <w:t>109</w:t>
            </w:r>
            <w:r w:rsidRPr="004B5676">
              <w:rPr>
                <w:rFonts w:ascii="標楷體" w:eastAsia="標楷體" w:hAnsi="標楷體" w:hint="eastAsia"/>
                <w:sz w:val="26"/>
                <w:szCs w:val="26"/>
              </w:rPr>
              <w:t>年11月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B5676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（星期</w:t>
            </w:r>
            <w:r w:rsidRPr="004B567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AA0F0E" w:rsidRPr="004B5676" w:rsidTr="0077219B">
        <w:tc>
          <w:tcPr>
            <w:tcW w:w="1535" w:type="dxa"/>
            <w:shd w:val="clear" w:color="auto" w:fill="auto"/>
            <w:vAlign w:val="center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Ansi="標楷體"/>
                <w:sz w:val="26"/>
                <w:szCs w:val="26"/>
              </w:rPr>
              <w:t>課程目標</w:t>
            </w:r>
          </w:p>
        </w:tc>
        <w:tc>
          <w:tcPr>
            <w:tcW w:w="1984" w:type="dxa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講師</w:t>
            </w:r>
            <w:r w:rsidRPr="004B5676">
              <w:rPr>
                <w:rFonts w:eastAsia="標楷體" w:hAnsi="標楷體" w:hint="eastAsia"/>
                <w:sz w:val="26"/>
                <w:szCs w:val="26"/>
              </w:rPr>
              <w:t>／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職稱</w:t>
            </w:r>
          </w:p>
        </w:tc>
        <w:tc>
          <w:tcPr>
            <w:tcW w:w="1843" w:type="dxa"/>
          </w:tcPr>
          <w:p w:rsidR="00AA0F0E" w:rsidRPr="004B5676" w:rsidRDefault="00AA0F0E" w:rsidP="004B5676">
            <w:pPr>
              <w:spacing w:line="30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研習地點</w:t>
            </w:r>
          </w:p>
        </w:tc>
      </w:tr>
      <w:tr w:rsidR="00F61676" w:rsidRPr="004B5676" w:rsidTr="0077219B">
        <w:tc>
          <w:tcPr>
            <w:tcW w:w="1535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8</w:t>
            </w:r>
            <w:r w:rsidRPr="004B5676">
              <w:rPr>
                <w:rFonts w:eastAsia="標楷體"/>
                <w:sz w:val="26"/>
                <w:szCs w:val="26"/>
              </w:rPr>
              <w:t>:30-9:00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報到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1984" w:type="dxa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/>
                <w:sz w:val="26"/>
                <w:szCs w:val="26"/>
              </w:rPr>
              <w:t>桃園市</w:t>
            </w:r>
            <w:r w:rsidRPr="004B5676">
              <w:rPr>
                <w:rFonts w:eastAsia="標楷體" w:hint="eastAsia"/>
                <w:sz w:val="26"/>
                <w:szCs w:val="26"/>
              </w:rPr>
              <w:t>婦女館</w:t>
            </w:r>
            <w:r w:rsidRPr="004B5676">
              <w:rPr>
                <w:rFonts w:eastAsia="標楷體" w:hint="eastAsia"/>
                <w:sz w:val="26"/>
                <w:szCs w:val="26"/>
              </w:rPr>
              <w:t>304</w:t>
            </w:r>
            <w:r w:rsidRPr="004B5676">
              <w:rPr>
                <w:rFonts w:eastAsia="標楷體" w:hint="eastAsia"/>
                <w:sz w:val="26"/>
                <w:szCs w:val="26"/>
              </w:rPr>
              <w:t>會議室</w:t>
            </w:r>
            <w:r w:rsidRPr="004B5676">
              <w:rPr>
                <w:rFonts w:eastAsia="標楷體"/>
                <w:sz w:val="26"/>
                <w:szCs w:val="26"/>
              </w:rPr>
              <w:t>（桃園市桃園區</w:t>
            </w:r>
            <w:r w:rsidRPr="004B5676">
              <w:rPr>
                <w:rFonts w:eastAsia="標楷體" w:hint="eastAsia"/>
                <w:sz w:val="26"/>
                <w:szCs w:val="26"/>
              </w:rPr>
              <w:t>延平路</w:t>
            </w:r>
            <w:r w:rsidRPr="004B5676">
              <w:rPr>
                <w:rFonts w:eastAsia="標楷體" w:hint="eastAsia"/>
                <w:sz w:val="26"/>
                <w:szCs w:val="26"/>
              </w:rPr>
              <w:t>147</w:t>
            </w:r>
            <w:r w:rsidRPr="004B5676">
              <w:rPr>
                <w:rFonts w:eastAsia="標楷體" w:hint="eastAsia"/>
                <w:sz w:val="26"/>
                <w:szCs w:val="26"/>
              </w:rPr>
              <w:t>號</w:t>
            </w:r>
            <w:r w:rsidRPr="004B5676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F61676" w:rsidRPr="004B5676" w:rsidTr="0077219B">
        <w:tc>
          <w:tcPr>
            <w:tcW w:w="1535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9:00-12:00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課程：解親子溝通密碼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學習親子溝通的概念與方法</w:t>
            </w:r>
          </w:p>
        </w:tc>
        <w:tc>
          <w:tcPr>
            <w:tcW w:w="1984" w:type="dxa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  <w:r w:rsidRPr="004B5676">
              <w:rPr>
                <w:rFonts w:eastAsia="標楷體"/>
                <w:sz w:val="26"/>
                <w:szCs w:val="26"/>
              </w:rPr>
              <w:t>林祺堂</w:t>
            </w:r>
            <w:r w:rsidRPr="004B5676">
              <w:rPr>
                <w:rFonts w:eastAsia="標楷體" w:hint="eastAsia"/>
                <w:sz w:val="26"/>
                <w:szCs w:val="26"/>
              </w:rPr>
              <w:t>／</w:t>
            </w:r>
            <w:r w:rsidRPr="004B5676">
              <w:rPr>
                <w:rFonts w:eastAsia="標楷體"/>
                <w:sz w:val="26"/>
                <w:szCs w:val="26"/>
              </w:rPr>
              <w:t>清華大學兼任諮商心理師</w:t>
            </w:r>
          </w:p>
        </w:tc>
        <w:tc>
          <w:tcPr>
            <w:tcW w:w="1843" w:type="dxa"/>
            <w:vMerge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</w:p>
        </w:tc>
      </w:tr>
      <w:tr w:rsidR="00F61676" w:rsidRPr="004B5676" w:rsidTr="0077219B">
        <w:tc>
          <w:tcPr>
            <w:tcW w:w="1535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12:00-13:00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午餐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984" w:type="dxa"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843" w:type="dxa"/>
            <w:vMerge/>
          </w:tcPr>
          <w:p w:rsidR="00F61676" w:rsidRPr="004B5676" w:rsidRDefault="00F61676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</w:p>
        </w:tc>
      </w:tr>
      <w:tr w:rsidR="00513ACD" w:rsidRPr="004B5676" w:rsidTr="0077219B">
        <w:tc>
          <w:tcPr>
            <w:tcW w:w="1535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13:00-1</w:t>
            </w:r>
            <w:r w:rsidR="0077219B" w:rsidRPr="004B5676">
              <w:rPr>
                <w:rFonts w:eastAsia="標楷體" w:hint="eastAsia"/>
                <w:sz w:val="26"/>
                <w:szCs w:val="26"/>
              </w:rPr>
              <w:t>6</w:t>
            </w:r>
            <w:r w:rsidRPr="004B5676">
              <w:rPr>
                <w:rFonts w:eastAsia="標楷體" w:hint="eastAsia"/>
                <w:sz w:val="26"/>
                <w:szCs w:val="26"/>
              </w:rPr>
              <w:t>:</w:t>
            </w:r>
            <w:r w:rsidR="0077219B" w:rsidRPr="004B5676">
              <w:rPr>
                <w:rFonts w:eastAsia="標楷體" w:hint="eastAsia"/>
                <w:sz w:val="26"/>
                <w:szCs w:val="26"/>
              </w:rPr>
              <w:t>4</w:t>
            </w:r>
            <w:r w:rsidRPr="004B5676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課程：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EQ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達人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--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情緒覺察與管理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學習情緒管理方式</w:t>
            </w:r>
          </w:p>
        </w:tc>
        <w:tc>
          <w:tcPr>
            <w:tcW w:w="1984" w:type="dxa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  <w:r w:rsidRPr="004B5676">
              <w:rPr>
                <w:rFonts w:eastAsia="標楷體"/>
                <w:sz w:val="26"/>
                <w:szCs w:val="26"/>
              </w:rPr>
              <w:t>林祺堂</w:t>
            </w:r>
            <w:r w:rsidRPr="004B5676">
              <w:rPr>
                <w:rFonts w:eastAsia="標楷體" w:hint="eastAsia"/>
                <w:sz w:val="26"/>
                <w:szCs w:val="26"/>
              </w:rPr>
              <w:t>／</w:t>
            </w:r>
            <w:r w:rsidRPr="004B5676">
              <w:rPr>
                <w:rFonts w:eastAsia="標楷體"/>
                <w:sz w:val="26"/>
                <w:szCs w:val="26"/>
              </w:rPr>
              <w:t>清華大學兼任諮商心理師</w:t>
            </w:r>
          </w:p>
        </w:tc>
        <w:tc>
          <w:tcPr>
            <w:tcW w:w="1843" w:type="dxa"/>
            <w:vMerge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</w:p>
        </w:tc>
      </w:tr>
      <w:tr w:rsidR="00513ACD" w:rsidRPr="004B5676" w:rsidTr="0077219B">
        <w:tc>
          <w:tcPr>
            <w:tcW w:w="1535" w:type="dxa"/>
            <w:shd w:val="clear" w:color="auto" w:fill="auto"/>
            <w:vAlign w:val="center"/>
          </w:tcPr>
          <w:p w:rsidR="00513ACD" w:rsidRPr="004B5676" w:rsidRDefault="0077219B" w:rsidP="004B5676">
            <w:pPr>
              <w:spacing w:line="3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16:40-17:00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13ACD" w:rsidRPr="004B5676" w:rsidRDefault="0077219B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戶外體驗教育課程說明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ACD" w:rsidRPr="004B5676" w:rsidRDefault="0077219B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填寫身體健康調查表</w:t>
            </w:r>
            <w:r w:rsidRPr="004B5676">
              <w:rPr>
                <w:rFonts w:ascii="新細明體" w:hAnsi="新細明體" w:hint="eastAsia"/>
                <w:sz w:val="26"/>
                <w:szCs w:val="26"/>
                <w:lang w:eastAsia="zh-HK"/>
              </w:rPr>
              <w:t>、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參加同意書</w:t>
            </w:r>
          </w:p>
        </w:tc>
        <w:tc>
          <w:tcPr>
            <w:tcW w:w="1984" w:type="dxa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</w:p>
        </w:tc>
        <w:tc>
          <w:tcPr>
            <w:tcW w:w="1843" w:type="dxa"/>
            <w:vMerge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 w:hint="eastAsia"/>
                <w:sz w:val="26"/>
                <w:szCs w:val="26"/>
                <w:lang w:eastAsia="zh-HK"/>
              </w:rPr>
            </w:pPr>
          </w:p>
        </w:tc>
      </w:tr>
      <w:tr w:rsidR="00513ACD" w:rsidRPr="004B5676" w:rsidTr="0077219B">
        <w:tc>
          <w:tcPr>
            <w:tcW w:w="8755" w:type="dxa"/>
            <w:gridSpan w:val="5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567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4B5676">
              <w:rPr>
                <w:rFonts w:ascii="標楷體" w:eastAsia="標楷體" w:hAnsi="標楷體" w:hint="eastAsia"/>
                <w:sz w:val="26"/>
                <w:szCs w:val="26"/>
              </w:rPr>
              <w:t>年11月8日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（星期</w:t>
            </w:r>
            <w:r w:rsidRPr="004B567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Pr="004B5676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513ACD" w:rsidRPr="004B5676" w:rsidTr="0077219B">
        <w:tc>
          <w:tcPr>
            <w:tcW w:w="1535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Ansi="標楷體"/>
                <w:sz w:val="26"/>
                <w:szCs w:val="26"/>
              </w:rPr>
              <w:t>課程目標</w:t>
            </w:r>
          </w:p>
        </w:tc>
        <w:tc>
          <w:tcPr>
            <w:tcW w:w="1984" w:type="dxa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講師</w:t>
            </w:r>
            <w:r w:rsidRPr="004B5676">
              <w:rPr>
                <w:rFonts w:eastAsia="標楷體" w:hAnsi="標楷體" w:hint="eastAsia"/>
                <w:sz w:val="26"/>
                <w:szCs w:val="26"/>
              </w:rPr>
              <w:t>／</w:t>
            </w: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職稱</w:t>
            </w:r>
          </w:p>
        </w:tc>
        <w:tc>
          <w:tcPr>
            <w:tcW w:w="1843" w:type="dxa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研習地點</w:t>
            </w:r>
          </w:p>
        </w:tc>
      </w:tr>
      <w:tr w:rsidR="00513ACD" w:rsidRPr="004B5676" w:rsidTr="0077219B">
        <w:tc>
          <w:tcPr>
            <w:tcW w:w="1535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8</w:t>
            </w:r>
            <w:r w:rsidRPr="004B5676">
              <w:rPr>
                <w:rFonts w:eastAsia="標楷體"/>
                <w:sz w:val="26"/>
                <w:szCs w:val="26"/>
              </w:rPr>
              <w:t>:30-9:00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Ansi="標楷體"/>
                <w:sz w:val="26"/>
                <w:szCs w:val="26"/>
                <w:lang w:eastAsia="zh-HK"/>
              </w:rPr>
            </w:pPr>
            <w:r w:rsidRPr="004B5676">
              <w:rPr>
                <w:rFonts w:eastAsia="標楷體" w:hAnsi="標楷體" w:hint="eastAsia"/>
                <w:sz w:val="26"/>
                <w:szCs w:val="26"/>
                <w:lang w:eastAsia="zh-HK"/>
              </w:rPr>
              <w:t>報到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4" w:type="dxa"/>
          </w:tcPr>
          <w:p w:rsidR="00513ACD" w:rsidRPr="004B5676" w:rsidRDefault="00513ACD" w:rsidP="004B5676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國立體育大學</w:t>
            </w: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戶外體驗教育場</w:t>
            </w:r>
            <w:r w:rsidRPr="004B5676">
              <w:rPr>
                <w:rFonts w:eastAsia="標楷體"/>
                <w:sz w:val="26"/>
                <w:szCs w:val="26"/>
              </w:rPr>
              <w:t>（</w:t>
            </w:r>
            <w:hyperlink r:id="rId8" w:tooltip="體大地址" w:history="1">
              <w:r w:rsidRPr="004B5676">
                <w:rPr>
                  <w:rFonts w:eastAsia="標楷體" w:hint="eastAsia"/>
                  <w:sz w:val="26"/>
                  <w:szCs w:val="26"/>
                </w:rPr>
                <w:t>桃園市龜山區文化一路</w:t>
              </w:r>
              <w:r w:rsidRPr="004B5676">
                <w:rPr>
                  <w:rFonts w:eastAsia="標楷體" w:hint="eastAsia"/>
                  <w:sz w:val="26"/>
                  <w:szCs w:val="26"/>
                </w:rPr>
                <w:t>250</w:t>
              </w:r>
              <w:r w:rsidRPr="004B5676">
                <w:rPr>
                  <w:rFonts w:eastAsia="標楷體" w:hint="eastAsia"/>
                  <w:sz w:val="26"/>
                  <w:szCs w:val="26"/>
                </w:rPr>
                <w:t>號</w:t>
              </w:r>
            </w:hyperlink>
            <w:r w:rsidRPr="004B5676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513ACD" w:rsidRPr="004B5676" w:rsidTr="0077219B">
        <w:tc>
          <w:tcPr>
            <w:tcW w:w="1535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9:00-1</w:t>
            </w:r>
            <w:r w:rsidR="0077219B" w:rsidRPr="004B5676">
              <w:rPr>
                <w:rFonts w:eastAsia="標楷體" w:hint="eastAsia"/>
                <w:sz w:val="26"/>
                <w:szCs w:val="26"/>
              </w:rPr>
              <w:t>7</w:t>
            </w:r>
            <w:r w:rsidRPr="004B5676">
              <w:rPr>
                <w:rFonts w:eastAsia="標楷體" w:hint="eastAsia"/>
                <w:sz w:val="26"/>
                <w:szCs w:val="26"/>
              </w:rPr>
              <w:t>:00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戶外體驗教育課程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ACD" w:rsidRPr="004B5676" w:rsidRDefault="00513ACD" w:rsidP="004B5676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透過</w:t>
            </w: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高</w:t>
            </w:r>
            <w:r w:rsidRPr="004B5676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4B5676">
              <w:rPr>
                <w:rFonts w:eastAsia="標楷體" w:hint="eastAsia"/>
                <w:sz w:val="26"/>
                <w:szCs w:val="26"/>
              </w:rPr>
              <w:t>低空設施體驗活動，</w:t>
            </w:r>
            <w:r w:rsidR="0077219B" w:rsidRPr="004B5676">
              <w:rPr>
                <w:rFonts w:eastAsia="標楷體" w:hint="eastAsia"/>
                <w:sz w:val="26"/>
                <w:szCs w:val="26"/>
                <w:lang w:eastAsia="zh-HK"/>
              </w:rPr>
              <w:t>挑戰自我</w:t>
            </w:r>
            <w:r w:rsidR="0077219B" w:rsidRPr="004B5676">
              <w:rPr>
                <w:rFonts w:eastAsia="標楷體" w:hint="eastAsia"/>
                <w:sz w:val="26"/>
                <w:szCs w:val="26"/>
              </w:rPr>
              <w:t>，</w:t>
            </w:r>
            <w:r w:rsidRPr="004B5676">
              <w:rPr>
                <w:rFonts w:eastAsia="標楷體" w:hint="eastAsia"/>
                <w:sz w:val="26"/>
                <w:szCs w:val="26"/>
              </w:rPr>
              <w:t>增進親子溝通與互動</w:t>
            </w:r>
          </w:p>
        </w:tc>
        <w:tc>
          <w:tcPr>
            <w:tcW w:w="1984" w:type="dxa"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4B5676">
              <w:rPr>
                <w:rFonts w:eastAsia="標楷體" w:hint="eastAsia"/>
                <w:sz w:val="26"/>
                <w:szCs w:val="26"/>
              </w:rPr>
              <w:t>國立體育大學休閒產業經營學系</w:t>
            </w: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之安全技</w:t>
            </w:r>
            <w:r w:rsidRPr="004B5676">
              <w:rPr>
                <w:rFonts w:eastAsia="標楷體" w:hint="eastAsia"/>
                <w:sz w:val="26"/>
                <w:szCs w:val="26"/>
              </w:rPr>
              <w:t>術人員</w:t>
            </w:r>
            <w:r w:rsidRPr="004B5676">
              <w:rPr>
                <w:rFonts w:eastAsia="標楷體" w:hint="eastAsia"/>
                <w:sz w:val="26"/>
                <w:szCs w:val="26"/>
                <w:lang w:eastAsia="zh-HK"/>
              </w:rPr>
              <w:t>及引</w:t>
            </w:r>
            <w:r w:rsidRPr="004B5676">
              <w:rPr>
                <w:rFonts w:eastAsia="標楷體" w:hint="eastAsia"/>
                <w:sz w:val="26"/>
                <w:szCs w:val="26"/>
              </w:rPr>
              <w:t>導員</w:t>
            </w:r>
          </w:p>
        </w:tc>
        <w:tc>
          <w:tcPr>
            <w:tcW w:w="1843" w:type="dxa"/>
            <w:vMerge/>
            <w:vAlign w:val="center"/>
          </w:tcPr>
          <w:p w:rsidR="00513ACD" w:rsidRPr="004B5676" w:rsidRDefault="00513ACD" w:rsidP="004B5676">
            <w:pPr>
              <w:spacing w:line="300" w:lineRule="exact"/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</w:tr>
    </w:tbl>
    <w:p w:rsidR="00C132E4" w:rsidRDefault="00C132E4" w:rsidP="001B6559">
      <w:pPr>
        <w:jc w:val="center"/>
        <w:rPr>
          <w:rFonts w:eastAsia="標楷體"/>
          <w:sz w:val="32"/>
          <w:szCs w:val="32"/>
        </w:rPr>
      </w:pPr>
    </w:p>
    <w:p w:rsidR="001B6559" w:rsidRDefault="001B6559" w:rsidP="001B6559">
      <w:pPr>
        <w:jc w:val="center"/>
        <w:rPr>
          <w:rFonts w:eastAsia="標楷體" w:hint="eastAsia"/>
          <w:sz w:val="32"/>
          <w:szCs w:val="32"/>
        </w:rPr>
      </w:pPr>
      <w:r w:rsidRPr="00F3047F">
        <w:rPr>
          <w:rFonts w:eastAsia="標楷體"/>
          <w:sz w:val="32"/>
          <w:szCs w:val="32"/>
        </w:rPr>
        <w:lastRenderedPageBreak/>
        <w:t>桃園市政府家庭教育中心</w:t>
      </w:r>
      <w:r>
        <w:rPr>
          <w:rFonts w:eastAsia="標楷體"/>
          <w:sz w:val="32"/>
          <w:szCs w:val="32"/>
        </w:rPr>
        <w:t>109</w:t>
      </w:r>
      <w:r w:rsidRPr="00005F24">
        <w:rPr>
          <w:rFonts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青少年親子共學營</w:t>
      </w:r>
      <w:r>
        <w:rPr>
          <w:rFonts w:ascii="標楷體" w:eastAsia="標楷體" w:hAnsi="標楷體" w:hint="eastAsia"/>
          <w:sz w:val="32"/>
          <w:szCs w:val="32"/>
        </w:rPr>
        <w:t>」</w:t>
      </w:r>
    </w:p>
    <w:p w:rsidR="001B6559" w:rsidRPr="00C72DDE" w:rsidRDefault="001B6559" w:rsidP="001B6559">
      <w:pPr>
        <w:jc w:val="center"/>
        <w:rPr>
          <w:rFonts w:eastAsia="標楷體" w:hint="eastAsia"/>
          <w:sz w:val="32"/>
          <w:szCs w:val="32"/>
          <w:shd w:val="pct15" w:color="auto" w:fill="FFFFFF"/>
        </w:rPr>
      </w:pPr>
      <w:r w:rsidRPr="00C72DDE">
        <w:rPr>
          <w:rFonts w:eastAsia="標楷體" w:hint="eastAsia"/>
          <w:sz w:val="32"/>
          <w:szCs w:val="32"/>
          <w:shd w:val="pct15" w:color="auto" w:fill="FFFFFF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48"/>
        <w:gridCol w:w="1060"/>
        <w:gridCol w:w="558"/>
        <w:gridCol w:w="803"/>
        <w:gridCol w:w="496"/>
        <w:gridCol w:w="828"/>
        <w:gridCol w:w="1372"/>
        <w:gridCol w:w="1751"/>
      </w:tblGrid>
      <w:tr w:rsidR="001B6559" w:rsidRPr="003E55E5" w:rsidTr="00AA0D09">
        <w:trPr>
          <w:trHeight w:val="720"/>
        </w:trPr>
        <w:tc>
          <w:tcPr>
            <w:tcW w:w="806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家長姓名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1B6559" w:rsidRPr="003E55E5" w:rsidRDefault="001B6559" w:rsidP="001B655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飲食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□葷</w:t>
            </w:r>
          </w:p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6559" w:rsidRPr="003E55E5" w:rsidRDefault="001B6559" w:rsidP="00AA0D0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身分證號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B6559" w:rsidRPr="003E55E5" w:rsidRDefault="001B6559" w:rsidP="001B655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B6559" w:rsidRPr="003E55E5" w:rsidTr="00AA0D09">
        <w:trPr>
          <w:trHeight w:val="720"/>
        </w:trPr>
        <w:tc>
          <w:tcPr>
            <w:tcW w:w="806" w:type="dxa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4593" w:type="dxa"/>
            <w:gridSpan w:val="6"/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1B6559" w:rsidRPr="003E55E5" w:rsidRDefault="001B6559" w:rsidP="00AA0D0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出生</w:t>
            </w:r>
            <w:r w:rsidR="00AA0D09">
              <w:rPr>
                <w:rFonts w:eastAsia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B6559" w:rsidRPr="003E55E5" w:rsidRDefault="001B6559" w:rsidP="001B655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A0D09" w:rsidRPr="003E55E5" w:rsidTr="00AA0D09">
        <w:trPr>
          <w:trHeight w:val="720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地址</w:t>
            </w:r>
          </w:p>
        </w:tc>
        <w:tc>
          <w:tcPr>
            <w:tcW w:w="77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1B655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B6559" w:rsidRPr="003E55E5" w:rsidTr="00AA0D09">
        <w:trPr>
          <w:trHeight w:val="720"/>
        </w:trPr>
        <w:tc>
          <w:tcPr>
            <w:tcW w:w="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6559" w:rsidRPr="003E55E5" w:rsidRDefault="001B6559" w:rsidP="001B655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716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6559" w:rsidRPr="003E55E5" w:rsidRDefault="001B6559" w:rsidP="001B655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A0D09" w:rsidRPr="003E55E5" w:rsidTr="00AA0D09">
        <w:trPr>
          <w:trHeight w:val="720"/>
        </w:trPr>
        <w:tc>
          <w:tcPr>
            <w:tcW w:w="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子女</w:t>
            </w:r>
            <w:r w:rsidRPr="003E55E5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飲食</w:t>
            </w: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□葷</w:t>
            </w:r>
          </w:p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□素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身分證號</w:t>
            </w:r>
          </w:p>
        </w:tc>
        <w:tc>
          <w:tcPr>
            <w:tcW w:w="1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A0D09" w:rsidRPr="003E55E5" w:rsidTr="00AA0D09">
        <w:trPr>
          <w:trHeight w:val="720"/>
        </w:trPr>
        <w:tc>
          <w:tcPr>
            <w:tcW w:w="806" w:type="dxa"/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AA0D09" w:rsidRPr="003E55E5" w:rsidRDefault="00AA0D09" w:rsidP="00AA0D09">
            <w:pPr>
              <w:spacing w:line="30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出生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A0D09" w:rsidRPr="003E55E5" w:rsidTr="00AA0D09">
        <w:tc>
          <w:tcPr>
            <w:tcW w:w="1654" w:type="dxa"/>
            <w:gridSpan w:val="2"/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3E55E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6868" w:type="dxa"/>
            <w:gridSpan w:val="7"/>
            <w:shd w:val="clear" w:color="auto" w:fill="auto"/>
            <w:vAlign w:val="center"/>
          </w:tcPr>
          <w:p w:rsidR="00AA0D09" w:rsidRPr="003E55E5" w:rsidRDefault="00AA0D09" w:rsidP="00AA0D09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1B6559" w:rsidRDefault="001B6559" w:rsidP="001B6559">
      <w:pPr>
        <w:shd w:val="clear" w:color="auto" w:fill="FFFFFF"/>
        <w:spacing w:line="16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4B5676" w:rsidRPr="004B5676" w:rsidRDefault="004B5676" w:rsidP="004B5676">
      <w:pPr>
        <w:pStyle w:val="ac"/>
        <w:numPr>
          <w:ilvl w:val="0"/>
          <w:numId w:val="1"/>
        </w:numPr>
        <w:spacing w:line="300" w:lineRule="exact"/>
        <w:ind w:leftChars="0" w:left="567" w:hanging="567"/>
        <w:rPr>
          <w:rFonts w:eastAsia="標楷體" w:hint="eastAsia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備註：</w:t>
      </w:r>
    </w:p>
    <w:p w:rsidR="004B5676" w:rsidRPr="004B5676" w:rsidRDefault="004B5676" w:rsidP="004B5676">
      <w:pPr>
        <w:pStyle w:val="ac"/>
        <w:numPr>
          <w:ilvl w:val="0"/>
          <w:numId w:val="13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4B5676">
        <w:rPr>
          <w:rFonts w:eastAsia="標楷體" w:hint="eastAsia"/>
          <w:sz w:val="26"/>
          <w:szCs w:val="26"/>
        </w:rPr>
        <w:t>為配合婦女館防疫措施，入館請戴口罩、量測體溫，</w:t>
      </w:r>
      <w:r w:rsidRPr="004B5676">
        <w:rPr>
          <w:rFonts w:eastAsia="標楷體" w:hint="eastAsia"/>
          <w:sz w:val="26"/>
          <w:szCs w:val="26"/>
          <w:lang w:eastAsia="zh-HK"/>
        </w:rPr>
        <w:t>電梯僅開放停車場至</w:t>
      </w:r>
      <w:r w:rsidRPr="004B5676">
        <w:rPr>
          <w:rFonts w:eastAsia="標楷體" w:hint="eastAsia"/>
          <w:sz w:val="26"/>
          <w:szCs w:val="26"/>
        </w:rPr>
        <w:t>1</w:t>
      </w:r>
      <w:r w:rsidRPr="004B5676">
        <w:rPr>
          <w:rFonts w:eastAsia="標楷體" w:hint="eastAsia"/>
          <w:sz w:val="26"/>
          <w:szCs w:val="26"/>
          <w:lang w:eastAsia="zh-HK"/>
        </w:rPr>
        <w:t>樓大廳</w:t>
      </w:r>
      <w:r w:rsidRPr="004B5676">
        <w:rPr>
          <w:rFonts w:eastAsia="標楷體" w:hint="eastAsia"/>
          <w:sz w:val="26"/>
          <w:szCs w:val="26"/>
        </w:rPr>
        <w:t>，</w:t>
      </w:r>
      <w:r w:rsidRPr="004B5676">
        <w:rPr>
          <w:rFonts w:eastAsia="標楷體" w:hint="eastAsia"/>
          <w:sz w:val="26"/>
          <w:szCs w:val="26"/>
          <w:lang w:eastAsia="zh-HK"/>
        </w:rPr>
        <w:t>上</w:t>
      </w:r>
      <w:r w:rsidRPr="004B5676">
        <w:rPr>
          <w:rFonts w:eastAsia="標楷體" w:hint="eastAsia"/>
          <w:sz w:val="26"/>
          <w:szCs w:val="26"/>
        </w:rPr>
        <w:t>3</w:t>
      </w:r>
      <w:r w:rsidRPr="004B5676">
        <w:rPr>
          <w:rFonts w:eastAsia="標楷體" w:hint="eastAsia"/>
          <w:sz w:val="26"/>
          <w:szCs w:val="26"/>
          <w:lang w:eastAsia="zh-HK"/>
        </w:rPr>
        <w:t>樓教室需走樓梯</w:t>
      </w:r>
      <w:r w:rsidRPr="004B5676">
        <w:rPr>
          <w:rFonts w:eastAsia="標楷體" w:hint="eastAsia"/>
          <w:sz w:val="26"/>
          <w:szCs w:val="26"/>
        </w:rPr>
        <w:t>。</w:t>
      </w:r>
    </w:p>
    <w:p w:rsidR="003E50DE" w:rsidRDefault="004B5676" w:rsidP="00C14B40">
      <w:pPr>
        <w:pStyle w:val="ac"/>
        <w:numPr>
          <w:ilvl w:val="0"/>
          <w:numId w:val="13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3E50DE">
        <w:rPr>
          <w:rFonts w:eastAsia="標楷體" w:hint="eastAsia"/>
          <w:sz w:val="26"/>
          <w:szCs w:val="26"/>
          <w:lang w:eastAsia="zh-HK"/>
        </w:rPr>
        <w:t>本活動第二天戶外體驗教育課程</w:t>
      </w:r>
      <w:r w:rsidRPr="003E50DE">
        <w:rPr>
          <w:rFonts w:eastAsia="標楷體" w:hint="eastAsia"/>
          <w:sz w:val="26"/>
          <w:szCs w:val="26"/>
        </w:rPr>
        <w:t>，</w:t>
      </w:r>
      <w:r w:rsidRPr="003E50DE">
        <w:rPr>
          <w:rFonts w:eastAsia="標楷體" w:hint="eastAsia"/>
          <w:sz w:val="26"/>
          <w:szCs w:val="26"/>
          <w:lang w:eastAsia="zh-HK"/>
        </w:rPr>
        <w:t>因有高空活動</w:t>
      </w:r>
      <w:r w:rsidRPr="003E50DE">
        <w:rPr>
          <w:rFonts w:eastAsia="標楷體" w:hint="eastAsia"/>
          <w:sz w:val="26"/>
          <w:szCs w:val="26"/>
        </w:rPr>
        <w:t>，</w:t>
      </w:r>
      <w:r w:rsidRPr="003E50DE">
        <w:rPr>
          <w:rFonts w:eastAsia="標楷體" w:hint="eastAsia"/>
          <w:sz w:val="26"/>
          <w:szCs w:val="26"/>
          <w:lang w:eastAsia="zh-HK"/>
        </w:rPr>
        <w:t>需評估身體狀況方能參加</w:t>
      </w:r>
      <w:r w:rsidRPr="003E50DE">
        <w:rPr>
          <w:rFonts w:eastAsia="標楷體" w:hint="eastAsia"/>
          <w:sz w:val="26"/>
          <w:szCs w:val="26"/>
        </w:rPr>
        <w:t>。</w:t>
      </w:r>
      <w:r w:rsidRPr="003E50DE">
        <w:rPr>
          <w:rFonts w:eastAsia="標楷體" w:hint="eastAsia"/>
          <w:sz w:val="26"/>
          <w:szCs w:val="26"/>
          <w:lang w:eastAsia="zh-HK"/>
        </w:rPr>
        <w:t>活動當天請自備飲用水</w:t>
      </w:r>
      <w:r w:rsidRPr="003E50DE">
        <w:rPr>
          <w:rFonts w:ascii="新細明體" w:hAnsi="新細明體" w:hint="eastAsia"/>
          <w:sz w:val="26"/>
          <w:szCs w:val="26"/>
          <w:lang w:eastAsia="zh-HK"/>
        </w:rPr>
        <w:t>、</w:t>
      </w:r>
      <w:r w:rsidRPr="003E50DE">
        <w:rPr>
          <w:rFonts w:eastAsia="標楷體" w:hint="eastAsia"/>
          <w:sz w:val="26"/>
          <w:szCs w:val="26"/>
          <w:lang w:eastAsia="zh-HK"/>
        </w:rPr>
        <w:t>著運動長褲</w:t>
      </w:r>
      <w:r w:rsidRPr="003E50DE">
        <w:rPr>
          <w:rFonts w:ascii="新細明體" w:hAnsi="新細明體" w:hint="eastAsia"/>
          <w:sz w:val="26"/>
          <w:szCs w:val="26"/>
        </w:rPr>
        <w:t>、</w:t>
      </w:r>
      <w:r w:rsidRPr="003E50DE">
        <w:rPr>
          <w:rFonts w:eastAsia="標楷體" w:hint="eastAsia"/>
          <w:sz w:val="26"/>
          <w:szCs w:val="26"/>
          <w:lang w:eastAsia="zh-HK"/>
        </w:rPr>
        <w:t>運動鞋</w:t>
      </w:r>
      <w:r w:rsidRPr="003E50DE">
        <w:rPr>
          <w:rFonts w:eastAsia="標楷體" w:hint="eastAsia"/>
          <w:sz w:val="26"/>
          <w:szCs w:val="26"/>
        </w:rPr>
        <w:t>，</w:t>
      </w:r>
      <w:r w:rsidRPr="003E50DE">
        <w:rPr>
          <w:rFonts w:eastAsia="標楷體" w:hint="eastAsia"/>
          <w:sz w:val="26"/>
          <w:szCs w:val="26"/>
          <w:lang w:eastAsia="zh-HK"/>
        </w:rPr>
        <w:t>並視個人需求準備輕便雨衣</w:t>
      </w:r>
      <w:r w:rsidRPr="003E50DE">
        <w:rPr>
          <w:rFonts w:ascii="新細明體" w:hAnsi="新細明體" w:hint="eastAsia"/>
          <w:sz w:val="26"/>
          <w:szCs w:val="26"/>
          <w:lang w:eastAsia="zh-HK"/>
        </w:rPr>
        <w:t>、</w:t>
      </w:r>
      <w:r w:rsidRPr="003E50DE">
        <w:rPr>
          <w:rFonts w:eastAsia="標楷體" w:hint="eastAsia"/>
          <w:sz w:val="26"/>
          <w:szCs w:val="26"/>
          <w:lang w:eastAsia="zh-HK"/>
        </w:rPr>
        <w:t>帽子</w:t>
      </w:r>
      <w:r w:rsidRPr="003E50DE">
        <w:rPr>
          <w:rFonts w:ascii="新細明體" w:hAnsi="新細明體" w:hint="eastAsia"/>
          <w:sz w:val="26"/>
          <w:szCs w:val="26"/>
          <w:lang w:eastAsia="zh-HK"/>
        </w:rPr>
        <w:t>、</w:t>
      </w:r>
      <w:r w:rsidRPr="003E50DE">
        <w:rPr>
          <w:rFonts w:eastAsia="標楷體" w:hint="eastAsia"/>
          <w:sz w:val="26"/>
          <w:szCs w:val="26"/>
          <w:lang w:eastAsia="zh-HK"/>
        </w:rPr>
        <w:t>防曬用品及防蚊藥品等</w:t>
      </w:r>
      <w:r w:rsidRPr="003E50DE">
        <w:rPr>
          <w:rFonts w:eastAsia="標楷體" w:hint="eastAsia"/>
          <w:sz w:val="26"/>
          <w:szCs w:val="26"/>
        </w:rPr>
        <w:t>。</w:t>
      </w:r>
    </w:p>
    <w:p w:rsidR="003E50DE" w:rsidRPr="003E50DE" w:rsidRDefault="003E50DE" w:rsidP="00C14B40">
      <w:pPr>
        <w:pStyle w:val="ac"/>
        <w:numPr>
          <w:ilvl w:val="0"/>
          <w:numId w:val="13"/>
        </w:numPr>
        <w:spacing w:line="300" w:lineRule="exact"/>
        <w:ind w:leftChars="0"/>
        <w:rPr>
          <w:rFonts w:eastAsia="標楷體"/>
          <w:sz w:val="26"/>
          <w:szCs w:val="26"/>
        </w:rPr>
      </w:pPr>
      <w:r w:rsidRPr="003E50DE">
        <w:rPr>
          <w:rFonts w:eastAsia="標楷體" w:hint="eastAsia"/>
          <w:sz w:val="26"/>
          <w:szCs w:val="26"/>
          <w:lang w:eastAsia="zh-HK"/>
        </w:rPr>
        <w:t>全程參與者</w:t>
      </w:r>
      <w:r w:rsidRPr="003E50DE">
        <w:rPr>
          <w:rFonts w:eastAsia="標楷體" w:hint="eastAsia"/>
          <w:sz w:val="26"/>
          <w:szCs w:val="26"/>
        </w:rPr>
        <w:t>可登錄「愛的存款簿」、「公務人員終身學習</w:t>
      </w:r>
      <w:r w:rsidRPr="003E50DE">
        <w:rPr>
          <w:rFonts w:eastAsia="標楷體" w:hint="eastAsia"/>
          <w:sz w:val="26"/>
          <w:szCs w:val="26"/>
          <w:lang w:eastAsia="zh-HK"/>
        </w:rPr>
        <w:t>時數</w:t>
      </w:r>
      <w:r w:rsidRPr="003E50DE">
        <w:rPr>
          <w:rFonts w:eastAsia="標楷體" w:hint="eastAsia"/>
          <w:sz w:val="26"/>
          <w:szCs w:val="26"/>
        </w:rPr>
        <w:t>」</w:t>
      </w:r>
      <w:r w:rsidRPr="003E50DE">
        <w:rPr>
          <w:rFonts w:eastAsia="標楷體" w:hint="eastAsia"/>
          <w:sz w:val="26"/>
          <w:szCs w:val="26"/>
          <w:lang w:eastAsia="zh-HK"/>
        </w:rPr>
        <w:t>及</w:t>
      </w:r>
      <w:r w:rsidRPr="003E50DE">
        <w:rPr>
          <w:rFonts w:eastAsia="標楷體" w:hint="eastAsia"/>
          <w:sz w:val="26"/>
          <w:szCs w:val="26"/>
        </w:rPr>
        <w:t>「教師研習時數」</w:t>
      </w:r>
      <w:r w:rsidRPr="003E50DE">
        <w:rPr>
          <w:rFonts w:eastAsia="標楷體"/>
          <w:sz w:val="26"/>
          <w:szCs w:val="26"/>
        </w:rPr>
        <w:t>14</w:t>
      </w:r>
      <w:r w:rsidRPr="003E50DE">
        <w:rPr>
          <w:rFonts w:eastAsia="標楷體" w:hint="eastAsia"/>
          <w:sz w:val="26"/>
          <w:szCs w:val="26"/>
          <w:lang w:eastAsia="zh-HK"/>
        </w:rPr>
        <w:t>小時</w:t>
      </w:r>
      <w:r w:rsidRPr="003E50DE">
        <w:rPr>
          <w:rFonts w:eastAsia="標楷體" w:hint="eastAsia"/>
          <w:sz w:val="26"/>
          <w:szCs w:val="26"/>
        </w:rPr>
        <w:t>。</w:t>
      </w:r>
    </w:p>
    <w:p w:rsidR="004B5676" w:rsidRPr="004B5676" w:rsidRDefault="004B5676" w:rsidP="004B5676">
      <w:pPr>
        <w:shd w:val="clear" w:color="auto" w:fill="FFFFFF"/>
        <w:spacing w:line="300" w:lineRule="exact"/>
        <w:rPr>
          <w:rFonts w:ascii="標楷體" w:eastAsia="標楷體" w:hAnsi="標楷體"/>
          <w:color w:val="0000FF"/>
          <w:sz w:val="26"/>
          <w:szCs w:val="26"/>
        </w:rPr>
      </w:pPr>
    </w:p>
    <w:p w:rsidR="001B6559" w:rsidRPr="00707F81" w:rsidRDefault="001B6559" w:rsidP="001B6559">
      <w:pPr>
        <w:shd w:val="clear" w:color="auto" w:fill="FFFFFF"/>
        <w:spacing w:line="160" w:lineRule="exact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1B6559" w:rsidRPr="00707F81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蒐集之目的：統計報名人數、分析參與者背景、活動通知及製作簽到冊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、保險</w:t>
      </w: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等活動相關作業。</w:t>
      </w:r>
    </w:p>
    <w:p w:rsidR="001B6559" w:rsidRPr="00707F81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蒐集之個人資料類別：包含姓名、性別、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身份證字號</w:t>
      </w: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學校</w:t>
      </w: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、</w:t>
      </w:r>
      <w:r>
        <w:rPr>
          <w:rFonts w:ascii="標楷體" w:eastAsia="標楷體" w:hAnsi="標楷體" w:hint="eastAsia"/>
          <w:color w:val="0000FF"/>
          <w:sz w:val="16"/>
          <w:szCs w:val="16"/>
        </w:rPr>
        <w:t>年級、出生年月日、</w:t>
      </w: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電子信箱</w:t>
      </w:r>
      <w:r>
        <w:rPr>
          <w:rFonts w:ascii="標楷體" w:eastAsia="標楷體" w:hAnsi="標楷體" w:hint="eastAsia"/>
          <w:color w:val="0000FF"/>
          <w:sz w:val="16"/>
          <w:szCs w:val="16"/>
        </w:rPr>
        <w:t>、地址、電話、緊急聯絡人等</w:t>
      </w: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。</w:t>
      </w:r>
    </w:p>
    <w:p w:rsidR="001B6559" w:rsidRPr="00707F81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個人資料利用之期間、地區、對象及方式：</w:t>
      </w:r>
    </w:p>
    <w:p w:rsidR="001B6559" w:rsidRPr="00707F81" w:rsidRDefault="001B6559" w:rsidP="001B6559">
      <w:pPr>
        <w:shd w:val="clear" w:color="auto" w:fill="FFFFFF"/>
        <w:spacing w:line="160" w:lineRule="exact"/>
        <w:ind w:leftChars="100" w:left="480" w:hangingChars="15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1B6559" w:rsidRPr="00707F81" w:rsidRDefault="001B6559" w:rsidP="001B6559">
      <w:pPr>
        <w:shd w:val="clear" w:color="auto" w:fill="FFFFFF"/>
        <w:spacing w:line="160" w:lineRule="exact"/>
        <w:ind w:leftChars="100" w:left="480" w:hangingChars="15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(2)地區：您的個人資料僅限於本機關內部使用。</w:t>
      </w:r>
    </w:p>
    <w:p w:rsidR="001B6559" w:rsidRPr="00707F81" w:rsidRDefault="001B6559" w:rsidP="001B6559">
      <w:pPr>
        <w:shd w:val="clear" w:color="auto" w:fill="FFFFFF"/>
        <w:spacing w:line="160" w:lineRule="exact"/>
        <w:ind w:leftChars="100" w:left="480" w:hangingChars="15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(3)對象及方式：您的個人資料將僅用於本中心活動通知。</w:t>
      </w:r>
    </w:p>
    <w:p w:rsidR="001B6559" w:rsidRPr="00707F81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個人資料之權利：您可依個人資料保護法第3條規定，來電03-3323885行使相關權力。</w:t>
      </w:r>
    </w:p>
    <w:p w:rsidR="001B6559" w:rsidRPr="00707F81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 w:hint="eastAsia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B6559" w:rsidRDefault="001B6559" w:rsidP="001B6559">
      <w:pPr>
        <w:numPr>
          <w:ilvl w:val="0"/>
          <w:numId w:val="14"/>
        </w:numPr>
        <w:shd w:val="clear" w:color="auto" w:fill="FFFFFF"/>
        <w:tabs>
          <w:tab w:val="clear" w:pos="360"/>
          <w:tab w:val="num" w:pos="240"/>
        </w:tabs>
        <w:spacing w:line="160" w:lineRule="exact"/>
        <w:ind w:left="240" w:hanging="240"/>
        <w:rPr>
          <w:rFonts w:ascii="標楷體" w:eastAsia="標楷體" w:hAnsi="標楷體"/>
          <w:color w:val="0000FF"/>
          <w:sz w:val="16"/>
          <w:szCs w:val="16"/>
        </w:rPr>
      </w:pPr>
      <w:r w:rsidRPr="00707F81">
        <w:rPr>
          <w:rFonts w:ascii="標楷體" w:eastAsia="標楷體" w:hAnsi="標楷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1B6559" w:rsidRPr="001B6559" w:rsidRDefault="001B6559" w:rsidP="001B6559">
      <w:pPr>
        <w:pStyle w:val="ac"/>
        <w:ind w:leftChars="0" w:left="0"/>
        <w:rPr>
          <w:rFonts w:eastAsia="標楷體" w:hint="eastAsia"/>
        </w:rPr>
      </w:pPr>
    </w:p>
    <w:sectPr w:rsidR="001B6559" w:rsidRPr="001B6559" w:rsidSect="004B5676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9C" w:rsidRDefault="00A4739C" w:rsidP="004B79A2">
      <w:r>
        <w:separator/>
      </w:r>
    </w:p>
  </w:endnote>
  <w:endnote w:type="continuationSeparator" w:id="0">
    <w:p w:rsidR="00A4739C" w:rsidRDefault="00A4739C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細圓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9C" w:rsidRDefault="00A4739C" w:rsidP="004B79A2">
      <w:r>
        <w:separator/>
      </w:r>
    </w:p>
  </w:footnote>
  <w:footnote w:type="continuationSeparator" w:id="0">
    <w:p w:rsidR="00A4739C" w:rsidRDefault="00A4739C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260695"/>
    <w:multiLevelType w:val="hybridMultilevel"/>
    <w:tmpl w:val="5C1A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E6808"/>
    <w:multiLevelType w:val="hybridMultilevel"/>
    <w:tmpl w:val="B2B2D83A"/>
    <w:lvl w:ilvl="0" w:tplc="1784A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720F83"/>
    <w:multiLevelType w:val="hybridMultilevel"/>
    <w:tmpl w:val="94366EFC"/>
    <w:lvl w:ilvl="0" w:tplc="1230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F0A8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2A604F"/>
    <w:multiLevelType w:val="hybridMultilevel"/>
    <w:tmpl w:val="375E7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BF7B42"/>
    <w:multiLevelType w:val="hybridMultilevel"/>
    <w:tmpl w:val="B2B2D83A"/>
    <w:lvl w:ilvl="0" w:tplc="1784A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FF11E5"/>
    <w:multiLevelType w:val="hybridMultilevel"/>
    <w:tmpl w:val="666E1A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4B"/>
    <w:rsid w:val="00004FBF"/>
    <w:rsid w:val="0000572D"/>
    <w:rsid w:val="00010AA4"/>
    <w:rsid w:val="00014B9F"/>
    <w:rsid w:val="00015A41"/>
    <w:rsid w:val="00026547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A0ACF"/>
    <w:rsid w:val="000A48EF"/>
    <w:rsid w:val="000A4C8C"/>
    <w:rsid w:val="000B3332"/>
    <w:rsid w:val="000B4240"/>
    <w:rsid w:val="000B43CC"/>
    <w:rsid w:val="000C1661"/>
    <w:rsid w:val="000C2531"/>
    <w:rsid w:val="000E0458"/>
    <w:rsid w:val="000E3C62"/>
    <w:rsid w:val="00105D66"/>
    <w:rsid w:val="00106D75"/>
    <w:rsid w:val="00113DB5"/>
    <w:rsid w:val="00123A5C"/>
    <w:rsid w:val="0014764D"/>
    <w:rsid w:val="001479FF"/>
    <w:rsid w:val="00163B59"/>
    <w:rsid w:val="00172494"/>
    <w:rsid w:val="0018466A"/>
    <w:rsid w:val="00184A54"/>
    <w:rsid w:val="00186ED3"/>
    <w:rsid w:val="001A550C"/>
    <w:rsid w:val="001B3AFB"/>
    <w:rsid w:val="001B6559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2E79"/>
    <w:rsid w:val="00245771"/>
    <w:rsid w:val="00250B9B"/>
    <w:rsid w:val="00253243"/>
    <w:rsid w:val="00256799"/>
    <w:rsid w:val="002575CB"/>
    <w:rsid w:val="00257BA6"/>
    <w:rsid w:val="00271E9C"/>
    <w:rsid w:val="002753A6"/>
    <w:rsid w:val="00276C64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145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C0137"/>
    <w:rsid w:val="003D4574"/>
    <w:rsid w:val="003D4D41"/>
    <w:rsid w:val="003D5F64"/>
    <w:rsid w:val="003E50DE"/>
    <w:rsid w:val="003F05D8"/>
    <w:rsid w:val="00400A2A"/>
    <w:rsid w:val="00406D53"/>
    <w:rsid w:val="00411F2F"/>
    <w:rsid w:val="004443FC"/>
    <w:rsid w:val="0044597B"/>
    <w:rsid w:val="00445996"/>
    <w:rsid w:val="0045164A"/>
    <w:rsid w:val="00452E6E"/>
    <w:rsid w:val="00453C5B"/>
    <w:rsid w:val="00454574"/>
    <w:rsid w:val="004572A5"/>
    <w:rsid w:val="00462E38"/>
    <w:rsid w:val="00470568"/>
    <w:rsid w:val="00480F5F"/>
    <w:rsid w:val="00495C77"/>
    <w:rsid w:val="00497717"/>
    <w:rsid w:val="004B4768"/>
    <w:rsid w:val="004B5676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3ACD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6159"/>
    <w:rsid w:val="005C1B4A"/>
    <w:rsid w:val="005C486D"/>
    <w:rsid w:val="005E62AA"/>
    <w:rsid w:val="005F47A0"/>
    <w:rsid w:val="005F48C3"/>
    <w:rsid w:val="005F50CD"/>
    <w:rsid w:val="005F6350"/>
    <w:rsid w:val="005F7D9C"/>
    <w:rsid w:val="00601C05"/>
    <w:rsid w:val="00614248"/>
    <w:rsid w:val="0061628D"/>
    <w:rsid w:val="00617060"/>
    <w:rsid w:val="006174B6"/>
    <w:rsid w:val="006203DF"/>
    <w:rsid w:val="0062582C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73781"/>
    <w:rsid w:val="00677ECF"/>
    <w:rsid w:val="00685DD5"/>
    <w:rsid w:val="00693DB9"/>
    <w:rsid w:val="006A1FBA"/>
    <w:rsid w:val="006A518A"/>
    <w:rsid w:val="006B4789"/>
    <w:rsid w:val="006B7DE3"/>
    <w:rsid w:val="006C21C1"/>
    <w:rsid w:val="006C5234"/>
    <w:rsid w:val="006D2894"/>
    <w:rsid w:val="006D76D5"/>
    <w:rsid w:val="006F6E8E"/>
    <w:rsid w:val="00700AF3"/>
    <w:rsid w:val="00701A14"/>
    <w:rsid w:val="0070485D"/>
    <w:rsid w:val="007049DA"/>
    <w:rsid w:val="00706C64"/>
    <w:rsid w:val="00711B08"/>
    <w:rsid w:val="00726636"/>
    <w:rsid w:val="00734274"/>
    <w:rsid w:val="007366CC"/>
    <w:rsid w:val="0077219B"/>
    <w:rsid w:val="007739A0"/>
    <w:rsid w:val="00775A2F"/>
    <w:rsid w:val="00776055"/>
    <w:rsid w:val="00777071"/>
    <w:rsid w:val="00777AC7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636A"/>
    <w:rsid w:val="007E2039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60D34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644F"/>
    <w:rsid w:val="008B7D77"/>
    <w:rsid w:val="008C2EEF"/>
    <w:rsid w:val="008D1B61"/>
    <w:rsid w:val="008D3FAB"/>
    <w:rsid w:val="008D4F82"/>
    <w:rsid w:val="008E06AE"/>
    <w:rsid w:val="008E3BC8"/>
    <w:rsid w:val="008E7B1C"/>
    <w:rsid w:val="008F24A0"/>
    <w:rsid w:val="00921647"/>
    <w:rsid w:val="009256B0"/>
    <w:rsid w:val="009348C3"/>
    <w:rsid w:val="00934DF7"/>
    <w:rsid w:val="009350CE"/>
    <w:rsid w:val="009425B9"/>
    <w:rsid w:val="009433C4"/>
    <w:rsid w:val="0095000F"/>
    <w:rsid w:val="009503AE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117FA"/>
    <w:rsid w:val="00A15D0F"/>
    <w:rsid w:val="00A16D5B"/>
    <w:rsid w:val="00A439F7"/>
    <w:rsid w:val="00A4739C"/>
    <w:rsid w:val="00A82CA1"/>
    <w:rsid w:val="00A93BBE"/>
    <w:rsid w:val="00A946A4"/>
    <w:rsid w:val="00AA01EC"/>
    <w:rsid w:val="00AA0D09"/>
    <w:rsid w:val="00AA0F0E"/>
    <w:rsid w:val="00AB7C61"/>
    <w:rsid w:val="00AC65E9"/>
    <w:rsid w:val="00AC6EB8"/>
    <w:rsid w:val="00AC7581"/>
    <w:rsid w:val="00AF6AD1"/>
    <w:rsid w:val="00B117DC"/>
    <w:rsid w:val="00B12B8C"/>
    <w:rsid w:val="00B153A9"/>
    <w:rsid w:val="00B202F3"/>
    <w:rsid w:val="00B22AC5"/>
    <w:rsid w:val="00B25F73"/>
    <w:rsid w:val="00B273A7"/>
    <w:rsid w:val="00B27DF3"/>
    <w:rsid w:val="00B477E3"/>
    <w:rsid w:val="00B60888"/>
    <w:rsid w:val="00B653A3"/>
    <w:rsid w:val="00B70B33"/>
    <w:rsid w:val="00B83DDB"/>
    <w:rsid w:val="00B929F3"/>
    <w:rsid w:val="00B97EC7"/>
    <w:rsid w:val="00BA1715"/>
    <w:rsid w:val="00BA1B54"/>
    <w:rsid w:val="00BA69A7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132E4"/>
    <w:rsid w:val="00C14B40"/>
    <w:rsid w:val="00C3121A"/>
    <w:rsid w:val="00C44118"/>
    <w:rsid w:val="00C47A27"/>
    <w:rsid w:val="00C51509"/>
    <w:rsid w:val="00C6701B"/>
    <w:rsid w:val="00C729E5"/>
    <w:rsid w:val="00C900BF"/>
    <w:rsid w:val="00C962CB"/>
    <w:rsid w:val="00CA58E4"/>
    <w:rsid w:val="00CB2164"/>
    <w:rsid w:val="00CC0AC9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3C21"/>
    <w:rsid w:val="00D7540B"/>
    <w:rsid w:val="00D80014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71DA8"/>
    <w:rsid w:val="00E76E04"/>
    <w:rsid w:val="00E80200"/>
    <w:rsid w:val="00E87403"/>
    <w:rsid w:val="00E87A41"/>
    <w:rsid w:val="00E967F9"/>
    <w:rsid w:val="00EB0602"/>
    <w:rsid w:val="00EB073C"/>
    <w:rsid w:val="00EB201F"/>
    <w:rsid w:val="00EB7707"/>
    <w:rsid w:val="00EB785C"/>
    <w:rsid w:val="00EC483C"/>
    <w:rsid w:val="00ED29DA"/>
    <w:rsid w:val="00EE3BF1"/>
    <w:rsid w:val="00EE4571"/>
    <w:rsid w:val="00EE50A4"/>
    <w:rsid w:val="00EE7FA5"/>
    <w:rsid w:val="00F02EC2"/>
    <w:rsid w:val="00F0776E"/>
    <w:rsid w:val="00F10C0B"/>
    <w:rsid w:val="00F15DC2"/>
    <w:rsid w:val="00F2125C"/>
    <w:rsid w:val="00F2592B"/>
    <w:rsid w:val="00F32496"/>
    <w:rsid w:val="00F33DBF"/>
    <w:rsid w:val="00F354D4"/>
    <w:rsid w:val="00F46AAC"/>
    <w:rsid w:val="00F46EFC"/>
    <w:rsid w:val="00F5550A"/>
    <w:rsid w:val="00F5609B"/>
    <w:rsid w:val="00F60026"/>
    <w:rsid w:val="00F61676"/>
    <w:rsid w:val="00F64602"/>
    <w:rsid w:val="00F675D7"/>
    <w:rsid w:val="00F7591B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E5FEF"/>
    <w:rsid w:val="00FE7630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84D352-A51E-45B2-ACD2-86516FA2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uiPriority w:val="34"/>
    <w:qFormat/>
    <w:rsid w:val="007C03F1"/>
    <w:pPr>
      <w:ind w:leftChars="200" w:left="480"/>
    </w:pPr>
    <w:rPr>
      <w:rFonts w:ascii="Calibri" w:hAnsi="Calibr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C1B4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C1B4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 字元1"/>
    <w:basedOn w:val="a"/>
    <w:rsid w:val="001B655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333%E6%A1%83%E5%9C%92%E5%B8%82%E9%BE%9C%E5%B1%B1%E5%8D%80%E6%96%87%E5%8C%96%E4%B8%80%E8%B7%AF250%E8%99%9F/data=!4m2!3m1!1s0x3442a765850bffdf:0xfbdb5fabfc26a318?sa=X&amp;ved=2ahUKEwimyt3tjfvoAhUjBKYKHX8tDaUQ8gEwAHoECAsQA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B2ED-9115-4CE0-B779-A1A2D6BA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Links>
    <vt:vector size="6" baseType="variant"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https://www.google.com/maps/place/333%E6%A1%83%E5%9C%92%E5%B8%82%E9%BE%9C%E5%B1%B1%E5%8D%80%E6%96%87%E5%8C%96%E4%B8%80%E8%B7%AF250%E8%99%9F/data=!4m2!3m1!1s0x3442a765850bffdf:0xfbdb5fabfc26a318?sa=X&amp;ved=2ahUKEwimyt3tjfvoAhUjBKYKHX8tDaUQ8gEwAHoECAsQAQ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subject/>
  <dc:creator>a950005</dc:creator>
  <cp:keywords/>
  <cp:lastModifiedBy>user</cp:lastModifiedBy>
  <cp:revision>2</cp:revision>
  <cp:lastPrinted>2020-10-14T04:36:00Z</cp:lastPrinted>
  <dcterms:created xsi:type="dcterms:W3CDTF">2020-10-14T04:37:00Z</dcterms:created>
  <dcterms:modified xsi:type="dcterms:W3CDTF">2020-10-14T04:37:00Z</dcterms:modified>
</cp:coreProperties>
</file>